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985" w:rsidRDefault="00952985" w:rsidP="00952985">
      <w:pPr>
        <w:pStyle w:val="NoSpacing"/>
        <w:jc w:val="center"/>
        <w:rPr>
          <w:b/>
          <w:sz w:val="28"/>
          <w:szCs w:val="28"/>
          <w:lang w:val="en-US"/>
        </w:rPr>
      </w:pPr>
      <w:r>
        <w:rPr>
          <w:rFonts w:ascii="Times New Roman"/>
          <w:noProof/>
          <w:sz w:val="20"/>
          <w:lang w:eastAsia="en-IN"/>
        </w:rPr>
        <w:drawing>
          <wp:inline distT="0" distB="0" distL="0" distR="0" wp14:anchorId="10E4D8FB" wp14:editId="3664BDB9">
            <wp:extent cx="3318120" cy="676275"/>
            <wp:effectExtent l="0" t="0" r="0" b="0"/>
            <wp:docPr id="1" name="Image 1" descr="Capexil – Sponsored by Ministry of Commerce &amp; Industry, Govt of Ind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apexil – Sponsored by Ministry of Commerce &amp; Industry, Govt of Indi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812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985" w:rsidRPr="00493196" w:rsidRDefault="00952985" w:rsidP="00952985">
      <w:pPr>
        <w:pStyle w:val="NoSpacing"/>
        <w:jc w:val="both"/>
        <w:rPr>
          <w:b/>
          <w:sz w:val="28"/>
          <w:szCs w:val="28"/>
          <w:lang w:val="en-US"/>
        </w:rPr>
      </w:pPr>
    </w:p>
    <w:p w:rsidR="00952985" w:rsidRPr="00523405" w:rsidRDefault="00952985" w:rsidP="000D0810">
      <w:pPr>
        <w:jc w:val="both"/>
        <w:rPr>
          <w:b/>
          <w:sz w:val="24"/>
        </w:rPr>
      </w:pPr>
      <w:r>
        <w:rPr>
          <w:sz w:val="24"/>
        </w:rPr>
        <w:t>CAPEXIL</w:t>
      </w:r>
      <w:r>
        <w:rPr>
          <w:spacing w:val="-7"/>
          <w:sz w:val="24"/>
        </w:rPr>
        <w:t xml:space="preserve"> </w:t>
      </w:r>
      <w:r>
        <w:rPr>
          <w:sz w:val="24"/>
        </w:rPr>
        <w:t>intends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appoint</w:t>
      </w:r>
      <w:r>
        <w:rPr>
          <w:spacing w:val="-3"/>
          <w:sz w:val="24"/>
        </w:rPr>
        <w:t xml:space="preserve"> </w:t>
      </w:r>
      <w:r>
        <w:rPr>
          <w:sz w:val="24"/>
        </w:rPr>
        <w:t>senior</w:t>
      </w:r>
      <w:r>
        <w:rPr>
          <w:spacing w:val="-2"/>
          <w:sz w:val="24"/>
        </w:rPr>
        <w:t xml:space="preserve"> </w:t>
      </w:r>
      <w:r>
        <w:rPr>
          <w:sz w:val="24"/>
        </w:rPr>
        <w:t>professionals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its</w:t>
      </w:r>
      <w:r>
        <w:rPr>
          <w:spacing w:val="5"/>
          <w:sz w:val="24"/>
        </w:rPr>
        <w:t xml:space="preserve"> </w:t>
      </w:r>
      <w:r>
        <w:rPr>
          <w:b/>
          <w:sz w:val="24"/>
        </w:rPr>
        <w:t>Chennai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 xml:space="preserve">Office. </w:t>
      </w:r>
      <w:r>
        <w:t>The</w:t>
      </w:r>
      <w:r>
        <w:rPr>
          <w:spacing w:val="-7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 w:rsidR="00E41195">
        <w:rPr>
          <w:spacing w:val="-1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requisite</w:t>
      </w:r>
      <w:r>
        <w:rPr>
          <w:spacing w:val="-1"/>
        </w:rPr>
        <w:t xml:space="preserve"> </w:t>
      </w:r>
      <w:r>
        <w:t xml:space="preserve">criteria </w:t>
      </w:r>
      <w:r w:rsidR="00E41195">
        <w:t>are</w:t>
      </w:r>
      <w:r>
        <w:rPr>
          <w:spacing w:val="-4"/>
        </w:rPr>
        <w:t xml:space="preserve"> </w:t>
      </w:r>
      <w:r>
        <w:t>mentioned</w:t>
      </w:r>
      <w:r>
        <w:rPr>
          <w:spacing w:val="-6"/>
        </w:rPr>
        <w:t xml:space="preserve"> </w:t>
      </w:r>
      <w:r>
        <w:rPr>
          <w:spacing w:val="-2"/>
        </w:rPr>
        <w:t>hereunder:</w:t>
      </w:r>
      <w:bookmarkStart w:id="0" w:name="_GoBack"/>
      <w:bookmarkEnd w:id="0"/>
    </w:p>
    <w:p w:rsidR="00952985" w:rsidRDefault="00952985" w:rsidP="00952985">
      <w:pPr>
        <w:pStyle w:val="BodyText"/>
        <w:spacing w:before="77"/>
      </w:pPr>
    </w:p>
    <w:p w:rsidR="00952985" w:rsidRDefault="00952985" w:rsidP="00952985">
      <w:pPr>
        <w:ind w:left="240"/>
        <w:rPr>
          <w:b/>
          <w:sz w:val="28"/>
        </w:rPr>
      </w:pPr>
      <w:r>
        <w:rPr>
          <w:b/>
          <w:sz w:val="28"/>
        </w:rPr>
        <w:t>Post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No.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1:</w:t>
      </w:r>
      <w:r>
        <w:rPr>
          <w:b/>
          <w:spacing w:val="70"/>
          <w:w w:val="150"/>
          <w:sz w:val="28"/>
        </w:rPr>
        <w:t xml:space="preserve"> </w:t>
      </w:r>
      <w:r>
        <w:rPr>
          <w:b/>
          <w:sz w:val="28"/>
        </w:rPr>
        <w:t>Officer on Special Duty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(Veterinary)</w:t>
      </w:r>
      <w:r>
        <w:rPr>
          <w:b/>
          <w:sz w:val="28"/>
        </w:rPr>
        <w:tab/>
        <w:t xml:space="preserve">                     </w:t>
      </w:r>
      <w:proofErr w:type="gramStart"/>
      <w:r>
        <w:rPr>
          <w:b/>
          <w:sz w:val="28"/>
        </w:rPr>
        <w:t xml:space="preserve">   (</w:t>
      </w:r>
      <w:proofErr w:type="gramEnd"/>
      <w:r>
        <w:rPr>
          <w:b/>
          <w:sz w:val="28"/>
        </w:rPr>
        <w:t>One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Post)</w:t>
      </w:r>
    </w:p>
    <w:tbl>
      <w:tblPr>
        <w:tblW w:w="103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8"/>
        <w:gridCol w:w="7443"/>
      </w:tblGrid>
      <w:tr w:rsidR="00952985" w:rsidTr="00C86D50">
        <w:trPr>
          <w:trHeight w:val="342"/>
          <w:jc w:val="center"/>
        </w:trPr>
        <w:tc>
          <w:tcPr>
            <w:tcW w:w="2898" w:type="dxa"/>
          </w:tcPr>
          <w:p w:rsidR="00952985" w:rsidRDefault="00952985" w:rsidP="00C86D50">
            <w:pPr>
              <w:pStyle w:val="TableParagraph"/>
              <w:spacing w:before="45"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Maximum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Limit</w:t>
            </w:r>
          </w:p>
        </w:tc>
        <w:tc>
          <w:tcPr>
            <w:tcW w:w="7443" w:type="dxa"/>
          </w:tcPr>
          <w:p w:rsidR="00952985" w:rsidRPr="00CE5676" w:rsidRDefault="00CE5676" w:rsidP="00C86D50">
            <w:pPr>
              <w:pStyle w:val="TableParagraph"/>
              <w:spacing w:before="45" w:line="271" w:lineRule="exact"/>
              <w:ind w:left="110"/>
              <w:rPr>
                <w:sz w:val="24"/>
              </w:rPr>
            </w:pPr>
            <w:r w:rsidRPr="00CE5676">
              <w:rPr>
                <w:sz w:val="24"/>
              </w:rPr>
              <w:t xml:space="preserve">There is no bar </w:t>
            </w:r>
          </w:p>
        </w:tc>
      </w:tr>
      <w:tr w:rsidR="00952985" w:rsidTr="00C86D50">
        <w:trPr>
          <w:trHeight w:val="343"/>
          <w:jc w:val="center"/>
        </w:trPr>
        <w:tc>
          <w:tcPr>
            <w:tcW w:w="2898" w:type="dxa"/>
          </w:tcPr>
          <w:p w:rsidR="00952985" w:rsidRDefault="00952985" w:rsidP="00C86D50">
            <w:pPr>
              <w:pStyle w:val="TableParagraph"/>
              <w:spacing w:before="45"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Remuneration</w:t>
            </w:r>
          </w:p>
        </w:tc>
        <w:tc>
          <w:tcPr>
            <w:tcW w:w="7443" w:type="dxa"/>
          </w:tcPr>
          <w:p w:rsidR="00952985" w:rsidRPr="00CE5676" w:rsidRDefault="005E6909" w:rsidP="00952985">
            <w:pPr>
              <w:pStyle w:val="TableParagraph"/>
              <w:spacing w:before="45" w:line="271" w:lineRule="exact"/>
              <w:ind w:left="110"/>
              <w:rPr>
                <w:sz w:val="24"/>
              </w:rPr>
            </w:pPr>
            <w:r w:rsidRPr="00CE5676">
              <w:rPr>
                <w:sz w:val="24"/>
              </w:rPr>
              <w:t xml:space="preserve">Negotiable. However, on a </w:t>
            </w:r>
            <w:r w:rsidRPr="00CE5676">
              <w:rPr>
                <w:spacing w:val="-2"/>
                <w:sz w:val="24"/>
              </w:rPr>
              <w:t>Consolidated basis</w:t>
            </w:r>
          </w:p>
        </w:tc>
      </w:tr>
      <w:tr w:rsidR="00952985" w:rsidTr="00C86D50">
        <w:trPr>
          <w:trHeight w:val="342"/>
          <w:jc w:val="center"/>
        </w:trPr>
        <w:tc>
          <w:tcPr>
            <w:tcW w:w="2898" w:type="dxa"/>
          </w:tcPr>
          <w:p w:rsidR="00952985" w:rsidRDefault="00952985" w:rsidP="00C86D50">
            <w:pPr>
              <w:pStyle w:val="TableParagraph"/>
              <w:spacing w:before="45"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Initial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Period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Contract</w:t>
            </w:r>
          </w:p>
        </w:tc>
        <w:tc>
          <w:tcPr>
            <w:tcW w:w="7443" w:type="dxa"/>
          </w:tcPr>
          <w:p w:rsidR="00952985" w:rsidRPr="00897C68" w:rsidRDefault="00952985" w:rsidP="00CE5676">
            <w:pPr>
              <w:pStyle w:val="TableParagraph"/>
              <w:spacing w:before="45" w:line="271" w:lineRule="exact"/>
              <w:ind w:left="110"/>
              <w:rPr>
                <w:sz w:val="24"/>
              </w:rPr>
            </w:pPr>
            <w:proofErr w:type="spellStart"/>
            <w:r w:rsidRPr="00F471D8">
              <w:rPr>
                <w:sz w:val="24"/>
              </w:rPr>
              <w:t>Upto</w:t>
            </w:r>
            <w:proofErr w:type="spellEnd"/>
            <w:r w:rsidRPr="00F471D8">
              <w:rPr>
                <w:spacing w:val="-8"/>
                <w:sz w:val="24"/>
              </w:rPr>
              <w:t xml:space="preserve"> </w:t>
            </w:r>
            <w:r w:rsidR="00CE5676" w:rsidRPr="00F471D8">
              <w:rPr>
                <w:sz w:val="24"/>
              </w:rPr>
              <w:t>1</w:t>
            </w:r>
            <w:r w:rsidRPr="00F471D8">
              <w:rPr>
                <w:spacing w:val="-5"/>
                <w:sz w:val="24"/>
              </w:rPr>
              <w:t xml:space="preserve"> </w:t>
            </w:r>
            <w:r w:rsidR="00CE5676" w:rsidRPr="00F471D8">
              <w:rPr>
                <w:sz w:val="24"/>
              </w:rPr>
              <w:t>year</w:t>
            </w:r>
            <w:r w:rsidRPr="00F471D8">
              <w:rPr>
                <w:spacing w:val="-2"/>
                <w:sz w:val="24"/>
              </w:rPr>
              <w:t xml:space="preserve"> </w:t>
            </w:r>
            <w:r w:rsidRPr="00F471D8">
              <w:rPr>
                <w:sz w:val="24"/>
              </w:rPr>
              <w:t>Full</w:t>
            </w:r>
            <w:r w:rsidRPr="00F471D8">
              <w:rPr>
                <w:spacing w:val="-1"/>
                <w:sz w:val="24"/>
              </w:rPr>
              <w:t xml:space="preserve"> </w:t>
            </w:r>
            <w:r w:rsidRPr="00F471D8">
              <w:rPr>
                <w:spacing w:val="-4"/>
                <w:sz w:val="24"/>
              </w:rPr>
              <w:t>Time</w:t>
            </w:r>
          </w:p>
        </w:tc>
      </w:tr>
      <w:tr w:rsidR="00952985" w:rsidTr="00C86D50">
        <w:trPr>
          <w:trHeight w:val="342"/>
          <w:jc w:val="center"/>
        </w:trPr>
        <w:tc>
          <w:tcPr>
            <w:tcW w:w="2898" w:type="dxa"/>
          </w:tcPr>
          <w:p w:rsidR="00952985" w:rsidRDefault="00952985" w:rsidP="00C86D50">
            <w:pPr>
              <w:pStyle w:val="TableParagraph"/>
              <w:spacing w:before="45"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Qualification</w:t>
            </w:r>
          </w:p>
        </w:tc>
        <w:tc>
          <w:tcPr>
            <w:tcW w:w="7443" w:type="dxa"/>
          </w:tcPr>
          <w:p w:rsidR="00952985" w:rsidRDefault="00952985" w:rsidP="00C86D50">
            <w:pPr>
              <w:pStyle w:val="TableParagraph"/>
              <w:spacing w:before="45" w:line="271" w:lineRule="exact"/>
              <w:ind w:left="110"/>
              <w:rPr>
                <w:sz w:val="24"/>
              </w:rPr>
            </w:pPr>
            <w:r w:rsidRPr="00952985">
              <w:rPr>
                <w:sz w:val="24"/>
              </w:rPr>
              <w:t xml:space="preserve">Bachelor </w:t>
            </w:r>
            <w:r>
              <w:rPr>
                <w:sz w:val="24"/>
              </w:rPr>
              <w:t xml:space="preserve">degree </w:t>
            </w:r>
            <w:r w:rsidRPr="00952985">
              <w:rPr>
                <w:sz w:val="24"/>
              </w:rPr>
              <w:t>of Veterinary Science and Anim</w:t>
            </w:r>
            <w:r>
              <w:rPr>
                <w:sz w:val="24"/>
              </w:rPr>
              <w:t>al Husbandry (</w:t>
            </w:r>
            <w:proofErr w:type="spellStart"/>
            <w:r>
              <w:rPr>
                <w:sz w:val="24"/>
              </w:rPr>
              <w:t>B.V.Sc</w:t>
            </w:r>
            <w:proofErr w:type="spellEnd"/>
            <w:r>
              <w:rPr>
                <w:sz w:val="24"/>
              </w:rPr>
              <w:t xml:space="preserve"> &amp; AH) from reputed organization</w:t>
            </w:r>
          </w:p>
        </w:tc>
      </w:tr>
      <w:tr w:rsidR="00952985" w:rsidTr="00C86D50">
        <w:trPr>
          <w:trHeight w:val="342"/>
          <w:jc w:val="center"/>
        </w:trPr>
        <w:tc>
          <w:tcPr>
            <w:tcW w:w="2898" w:type="dxa"/>
          </w:tcPr>
          <w:p w:rsidR="00952985" w:rsidRDefault="00952985" w:rsidP="00C86D50">
            <w:pPr>
              <w:pStyle w:val="TableParagraph"/>
              <w:spacing w:before="45"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Experience</w:t>
            </w:r>
          </w:p>
        </w:tc>
        <w:tc>
          <w:tcPr>
            <w:tcW w:w="7443" w:type="dxa"/>
          </w:tcPr>
          <w:p w:rsidR="00952985" w:rsidRDefault="005D6BF3" w:rsidP="00C86D50">
            <w:pPr>
              <w:pStyle w:val="TableParagraph"/>
              <w:spacing w:before="45" w:line="271" w:lineRule="exact"/>
              <w:ind w:left="110"/>
              <w:rPr>
                <w:sz w:val="24"/>
              </w:rPr>
            </w:pPr>
            <w:r w:rsidRPr="00F471D8">
              <w:rPr>
                <w:sz w:val="24"/>
              </w:rPr>
              <w:t>20</w:t>
            </w:r>
            <w:r w:rsidR="00952985" w:rsidRPr="00F471D8">
              <w:rPr>
                <w:sz w:val="24"/>
              </w:rPr>
              <w:t xml:space="preserve"> +</w:t>
            </w:r>
            <w:r w:rsidR="00952985" w:rsidRPr="00F471D8">
              <w:rPr>
                <w:spacing w:val="-4"/>
                <w:sz w:val="24"/>
              </w:rPr>
              <w:t xml:space="preserve"> </w:t>
            </w:r>
            <w:r w:rsidR="00952985" w:rsidRPr="00F471D8">
              <w:rPr>
                <w:sz w:val="24"/>
              </w:rPr>
              <w:t>years</w:t>
            </w:r>
            <w:r w:rsidR="00952985" w:rsidRPr="00F471D8">
              <w:rPr>
                <w:spacing w:val="-3"/>
                <w:sz w:val="24"/>
              </w:rPr>
              <w:t xml:space="preserve"> </w:t>
            </w:r>
            <w:r w:rsidR="00952985" w:rsidRPr="00F471D8">
              <w:rPr>
                <w:sz w:val="24"/>
              </w:rPr>
              <w:t>relevant</w:t>
            </w:r>
            <w:r w:rsidR="00952985" w:rsidRPr="00F471D8">
              <w:rPr>
                <w:spacing w:val="-3"/>
                <w:sz w:val="24"/>
              </w:rPr>
              <w:t xml:space="preserve"> </w:t>
            </w:r>
            <w:r w:rsidR="00952985" w:rsidRPr="00F471D8">
              <w:rPr>
                <w:sz w:val="24"/>
              </w:rPr>
              <w:t>experience</w:t>
            </w:r>
            <w:r w:rsidR="00952985" w:rsidRPr="00F471D8">
              <w:rPr>
                <w:spacing w:val="-3"/>
                <w:sz w:val="24"/>
              </w:rPr>
              <w:t xml:space="preserve"> </w:t>
            </w:r>
            <w:r w:rsidR="00952985" w:rsidRPr="00F471D8">
              <w:rPr>
                <w:sz w:val="24"/>
              </w:rPr>
              <w:t>at</w:t>
            </w:r>
            <w:r w:rsidR="00952985" w:rsidRPr="00F471D8">
              <w:rPr>
                <w:spacing w:val="-3"/>
                <w:sz w:val="24"/>
              </w:rPr>
              <w:t xml:space="preserve"> </w:t>
            </w:r>
            <w:r w:rsidR="00952985" w:rsidRPr="00F471D8">
              <w:rPr>
                <w:sz w:val="24"/>
              </w:rPr>
              <w:t>higher</w:t>
            </w:r>
            <w:r w:rsidR="00952985" w:rsidRPr="00F471D8">
              <w:rPr>
                <w:spacing w:val="-6"/>
                <w:sz w:val="24"/>
              </w:rPr>
              <w:t xml:space="preserve"> </w:t>
            </w:r>
            <w:r w:rsidR="00952985" w:rsidRPr="00F471D8">
              <w:rPr>
                <w:spacing w:val="-2"/>
                <w:sz w:val="24"/>
              </w:rPr>
              <w:t>position</w:t>
            </w:r>
          </w:p>
        </w:tc>
      </w:tr>
      <w:tr w:rsidR="00952985" w:rsidTr="00C86D50">
        <w:trPr>
          <w:trHeight w:val="337"/>
          <w:jc w:val="center"/>
        </w:trPr>
        <w:tc>
          <w:tcPr>
            <w:tcW w:w="2898" w:type="dxa"/>
          </w:tcPr>
          <w:p w:rsidR="00952985" w:rsidRDefault="00952985" w:rsidP="00C86D50">
            <w:pPr>
              <w:pStyle w:val="TableParagraph"/>
              <w:spacing w:before="40"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Place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Posting</w:t>
            </w:r>
          </w:p>
        </w:tc>
        <w:tc>
          <w:tcPr>
            <w:tcW w:w="7443" w:type="dxa"/>
          </w:tcPr>
          <w:p w:rsidR="00952985" w:rsidRDefault="00952985" w:rsidP="00C86D50">
            <w:pPr>
              <w:pStyle w:val="TableParagraph"/>
              <w:spacing w:before="40"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Chennai</w:t>
            </w:r>
          </w:p>
        </w:tc>
      </w:tr>
      <w:tr w:rsidR="00952985" w:rsidTr="00C86D50">
        <w:trPr>
          <w:trHeight w:val="3594"/>
          <w:jc w:val="center"/>
        </w:trPr>
        <w:tc>
          <w:tcPr>
            <w:tcW w:w="2898" w:type="dxa"/>
          </w:tcPr>
          <w:p w:rsidR="00952985" w:rsidRDefault="00952985" w:rsidP="00C86D50">
            <w:pPr>
              <w:pStyle w:val="TableParagraph"/>
              <w:spacing w:before="45"/>
              <w:ind w:left="110"/>
              <w:rPr>
                <w:sz w:val="24"/>
              </w:rPr>
            </w:pPr>
            <w:r>
              <w:rPr>
                <w:sz w:val="24"/>
              </w:rPr>
              <w:t>Job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Description</w:t>
            </w:r>
          </w:p>
        </w:tc>
        <w:tc>
          <w:tcPr>
            <w:tcW w:w="7443" w:type="dxa"/>
          </w:tcPr>
          <w:p w:rsidR="00E41195" w:rsidRPr="00CE5676" w:rsidRDefault="00E41195" w:rsidP="000D0810">
            <w:pPr>
              <w:pStyle w:val="TableParagraph"/>
              <w:numPr>
                <w:ilvl w:val="0"/>
                <w:numId w:val="3"/>
              </w:numPr>
              <w:spacing w:before="40" w:line="271" w:lineRule="exact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CE567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Executing inspection, monitoring visits of the Establishments producing crushed bones/ Gel Bones, </w:t>
            </w:r>
            <w:proofErr w:type="spellStart"/>
            <w:r w:rsidRPr="00CE567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Ossein</w:t>
            </w:r>
            <w:proofErr w:type="spellEnd"/>
            <w:r w:rsidRPr="00CE567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CE567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Gelatine</w:t>
            </w:r>
            <w:proofErr w:type="spellEnd"/>
            <w:r w:rsidRPr="00CE567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and other products of animal origin as may be instructed by your higher officials.</w:t>
            </w:r>
          </w:p>
          <w:p w:rsidR="00E41195" w:rsidRPr="00CE5676" w:rsidRDefault="00E41195" w:rsidP="000D0810">
            <w:pPr>
              <w:pStyle w:val="TableParagraph"/>
              <w:numPr>
                <w:ilvl w:val="0"/>
                <w:numId w:val="3"/>
              </w:numPr>
              <w:spacing w:before="40" w:line="271" w:lineRule="exact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CE567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Attestation of health/ sanitary certificates concerning export of the above products.</w:t>
            </w:r>
          </w:p>
          <w:p w:rsidR="00E41195" w:rsidRPr="00CE5676" w:rsidRDefault="00E41195" w:rsidP="000D0810">
            <w:pPr>
              <w:pStyle w:val="TableParagraph"/>
              <w:numPr>
                <w:ilvl w:val="0"/>
                <w:numId w:val="3"/>
              </w:numPr>
              <w:spacing w:before="40" w:line="271" w:lineRule="exact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CE567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Interaction with inspection team from India or foreign country for Audit of the approved establishment in Gelatin chain and units manufacturing products of animal origin.</w:t>
            </w:r>
          </w:p>
          <w:p w:rsidR="00E41195" w:rsidRPr="00CE5676" w:rsidRDefault="00E41195" w:rsidP="000D0810">
            <w:pPr>
              <w:pStyle w:val="TableParagraph"/>
              <w:numPr>
                <w:ilvl w:val="0"/>
                <w:numId w:val="3"/>
              </w:numPr>
              <w:spacing w:before="40" w:line="271" w:lineRule="exact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CE567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Assist the organization in maintaining the </w:t>
            </w:r>
            <w:proofErr w:type="spellStart"/>
            <w:r w:rsidRPr="00CE567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phytosanitary</w:t>
            </w:r>
            <w:proofErr w:type="spellEnd"/>
            <w:r w:rsidRPr="00CE567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conditions of products of Animal Origin for any end use;</w:t>
            </w:r>
          </w:p>
          <w:p w:rsidR="00E41195" w:rsidRPr="00CE5676" w:rsidRDefault="00E41195" w:rsidP="000D0810">
            <w:pPr>
              <w:pStyle w:val="TableParagraph"/>
              <w:numPr>
                <w:ilvl w:val="0"/>
                <w:numId w:val="3"/>
              </w:numPr>
              <w:spacing w:before="40" w:line="271" w:lineRule="exact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CE567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Extend technical assistance to CAPEXIL improving the system.</w:t>
            </w:r>
          </w:p>
          <w:p w:rsidR="00E41195" w:rsidRPr="00CE5676" w:rsidRDefault="00E41195" w:rsidP="000D0810">
            <w:pPr>
              <w:pStyle w:val="TableParagraph"/>
              <w:numPr>
                <w:ilvl w:val="0"/>
                <w:numId w:val="3"/>
              </w:numPr>
              <w:spacing w:before="40" w:line="271" w:lineRule="exact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CE567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Perusal/ scrutiny and implementation of Indian and importing countries regulations and may suggest changes/ improvements in the inspection/ monitoring systems from time to time.</w:t>
            </w:r>
          </w:p>
          <w:p w:rsidR="00952985" w:rsidRDefault="00952985" w:rsidP="00C86D50">
            <w:pPr>
              <w:pStyle w:val="TableParagraph"/>
              <w:spacing w:line="271" w:lineRule="exact"/>
              <w:ind w:left="830"/>
              <w:rPr>
                <w:sz w:val="24"/>
              </w:rPr>
            </w:pPr>
          </w:p>
        </w:tc>
      </w:tr>
    </w:tbl>
    <w:p w:rsidR="00634AAE" w:rsidRDefault="000D0810" w:rsidP="00E41195"/>
    <w:sectPr w:rsidR="00634A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961895"/>
    <w:multiLevelType w:val="hybridMultilevel"/>
    <w:tmpl w:val="627A545E"/>
    <w:lvl w:ilvl="0" w:tplc="4009000B">
      <w:start w:val="1"/>
      <w:numFmt w:val="bullet"/>
      <w:lvlText w:val=""/>
      <w:lvlJc w:val="left"/>
      <w:pPr>
        <w:ind w:left="83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5E01088F"/>
    <w:multiLevelType w:val="hybridMultilevel"/>
    <w:tmpl w:val="F3F824E0"/>
    <w:lvl w:ilvl="0" w:tplc="31807224">
      <w:numFmt w:val="bullet"/>
      <w:lvlText w:val=""/>
      <w:lvlJc w:val="left"/>
      <w:pPr>
        <w:ind w:left="83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2C3747"/>
        <w:spacing w:val="0"/>
        <w:w w:val="100"/>
        <w:sz w:val="20"/>
        <w:szCs w:val="20"/>
        <w:lang w:val="en-US" w:eastAsia="en-US" w:bidi="ar-SA"/>
      </w:rPr>
    </w:lvl>
    <w:lvl w:ilvl="1" w:tplc="5018206E">
      <w:numFmt w:val="bullet"/>
      <w:lvlText w:val="•"/>
      <w:lvlJc w:val="left"/>
      <w:pPr>
        <w:ind w:left="1445" w:hanging="361"/>
      </w:pPr>
      <w:rPr>
        <w:rFonts w:hint="default"/>
        <w:lang w:val="en-US" w:eastAsia="en-US" w:bidi="ar-SA"/>
      </w:rPr>
    </w:lvl>
    <w:lvl w:ilvl="2" w:tplc="A3FA2F98">
      <w:numFmt w:val="bullet"/>
      <w:lvlText w:val="•"/>
      <w:lvlJc w:val="left"/>
      <w:pPr>
        <w:ind w:left="2051" w:hanging="361"/>
      </w:pPr>
      <w:rPr>
        <w:rFonts w:hint="default"/>
        <w:lang w:val="en-US" w:eastAsia="en-US" w:bidi="ar-SA"/>
      </w:rPr>
    </w:lvl>
    <w:lvl w:ilvl="3" w:tplc="64AECB4C">
      <w:numFmt w:val="bullet"/>
      <w:lvlText w:val="•"/>
      <w:lvlJc w:val="left"/>
      <w:pPr>
        <w:ind w:left="2656" w:hanging="361"/>
      </w:pPr>
      <w:rPr>
        <w:rFonts w:hint="default"/>
        <w:lang w:val="en-US" w:eastAsia="en-US" w:bidi="ar-SA"/>
      </w:rPr>
    </w:lvl>
    <w:lvl w:ilvl="4" w:tplc="BAFA7DBC">
      <w:numFmt w:val="bullet"/>
      <w:lvlText w:val="•"/>
      <w:lvlJc w:val="left"/>
      <w:pPr>
        <w:ind w:left="3262" w:hanging="361"/>
      </w:pPr>
      <w:rPr>
        <w:rFonts w:hint="default"/>
        <w:lang w:val="en-US" w:eastAsia="en-US" w:bidi="ar-SA"/>
      </w:rPr>
    </w:lvl>
    <w:lvl w:ilvl="5" w:tplc="3552EF20">
      <w:numFmt w:val="bullet"/>
      <w:lvlText w:val="•"/>
      <w:lvlJc w:val="left"/>
      <w:pPr>
        <w:ind w:left="3867" w:hanging="361"/>
      </w:pPr>
      <w:rPr>
        <w:rFonts w:hint="default"/>
        <w:lang w:val="en-US" w:eastAsia="en-US" w:bidi="ar-SA"/>
      </w:rPr>
    </w:lvl>
    <w:lvl w:ilvl="6" w:tplc="239C75E6">
      <w:numFmt w:val="bullet"/>
      <w:lvlText w:val="•"/>
      <w:lvlJc w:val="left"/>
      <w:pPr>
        <w:ind w:left="4473" w:hanging="361"/>
      </w:pPr>
      <w:rPr>
        <w:rFonts w:hint="default"/>
        <w:lang w:val="en-US" w:eastAsia="en-US" w:bidi="ar-SA"/>
      </w:rPr>
    </w:lvl>
    <w:lvl w:ilvl="7" w:tplc="5B983D6A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8" w:tplc="8B20E4CA">
      <w:numFmt w:val="bullet"/>
      <w:lvlText w:val="•"/>
      <w:lvlJc w:val="left"/>
      <w:pPr>
        <w:ind w:left="5684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6F816C93"/>
    <w:multiLevelType w:val="hybridMultilevel"/>
    <w:tmpl w:val="24BEEC56"/>
    <w:lvl w:ilvl="0" w:tplc="20B4E5E8">
      <w:numFmt w:val="bullet"/>
      <w:lvlText w:val=""/>
      <w:lvlJc w:val="left"/>
      <w:pPr>
        <w:ind w:left="83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2C3747"/>
        <w:spacing w:val="0"/>
        <w:w w:val="100"/>
        <w:sz w:val="20"/>
        <w:szCs w:val="20"/>
        <w:lang w:val="en-US" w:eastAsia="en-US" w:bidi="ar-SA"/>
      </w:rPr>
    </w:lvl>
    <w:lvl w:ilvl="1" w:tplc="B4302420">
      <w:numFmt w:val="bullet"/>
      <w:lvlText w:val="•"/>
      <w:lvlJc w:val="left"/>
      <w:pPr>
        <w:ind w:left="1445" w:hanging="361"/>
      </w:pPr>
      <w:rPr>
        <w:rFonts w:hint="default"/>
        <w:lang w:val="en-US" w:eastAsia="en-US" w:bidi="ar-SA"/>
      </w:rPr>
    </w:lvl>
    <w:lvl w:ilvl="2" w:tplc="564ADF54">
      <w:numFmt w:val="bullet"/>
      <w:lvlText w:val="•"/>
      <w:lvlJc w:val="left"/>
      <w:pPr>
        <w:ind w:left="2051" w:hanging="361"/>
      </w:pPr>
      <w:rPr>
        <w:rFonts w:hint="default"/>
        <w:lang w:val="en-US" w:eastAsia="en-US" w:bidi="ar-SA"/>
      </w:rPr>
    </w:lvl>
    <w:lvl w:ilvl="3" w:tplc="53320608">
      <w:numFmt w:val="bullet"/>
      <w:lvlText w:val="•"/>
      <w:lvlJc w:val="left"/>
      <w:pPr>
        <w:ind w:left="2656" w:hanging="361"/>
      </w:pPr>
      <w:rPr>
        <w:rFonts w:hint="default"/>
        <w:lang w:val="en-US" w:eastAsia="en-US" w:bidi="ar-SA"/>
      </w:rPr>
    </w:lvl>
    <w:lvl w:ilvl="4" w:tplc="D55842BE">
      <w:numFmt w:val="bullet"/>
      <w:lvlText w:val="•"/>
      <w:lvlJc w:val="left"/>
      <w:pPr>
        <w:ind w:left="3262" w:hanging="361"/>
      </w:pPr>
      <w:rPr>
        <w:rFonts w:hint="default"/>
        <w:lang w:val="en-US" w:eastAsia="en-US" w:bidi="ar-SA"/>
      </w:rPr>
    </w:lvl>
    <w:lvl w:ilvl="5" w:tplc="08306732">
      <w:numFmt w:val="bullet"/>
      <w:lvlText w:val="•"/>
      <w:lvlJc w:val="left"/>
      <w:pPr>
        <w:ind w:left="3867" w:hanging="361"/>
      </w:pPr>
      <w:rPr>
        <w:rFonts w:hint="default"/>
        <w:lang w:val="en-US" w:eastAsia="en-US" w:bidi="ar-SA"/>
      </w:rPr>
    </w:lvl>
    <w:lvl w:ilvl="6" w:tplc="52A2A842">
      <w:numFmt w:val="bullet"/>
      <w:lvlText w:val="•"/>
      <w:lvlJc w:val="left"/>
      <w:pPr>
        <w:ind w:left="4473" w:hanging="361"/>
      </w:pPr>
      <w:rPr>
        <w:rFonts w:hint="default"/>
        <w:lang w:val="en-US" w:eastAsia="en-US" w:bidi="ar-SA"/>
      </w:rPr>
    </w:lvl>
    <w:lvl w:ilvl="7" w:tplc="8254573E">
      <w:numFmt w:val="bullet"/>
      <w:lvlText w:val="•"/>
      <w:lvlJc w:val="left"/>
      <w:pPr>
        <w:ind w:left="5078" w:hanging="361"/>
      </w:pPr>
      <w:rPr>
        <w:rFonts w:hint="default"/>
        <w:lang w:val="en-US" w:eastAsia="en-US" w:bidi="ar-SA"/>
      </w:rPr>
    </w:lvl>
    <w:lvl w:ilvl="8" w:tplc="44CE18B4">
      <w:numFmt w:val="bullet"/>
      <w:lvlText w:val="•"/>
      <w:lvlJc w:val="left"/>
      <w:pPr>
        <w:ind w:left="5684" w:hanging="36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985"/>
    <w:rsid w:val="000D0810"/>
    <w:rsid w:val="00351C9F"/>
    <w:rsid w:val="00542487"/>
    <w:rsid w:val="005D6BF3"/>
    <w:rsid w:val="005E6909"/>
    <w:rsid w:val="00897C68"/>
    <w:rsid w:val="008F75B8"/>
    <w:rsid w:val="00910167"/>
    <w:rsid w:val="00952985"/>
    <w:rsid w:val="00CE5676"/>
    <w:rsid w:val="00E41195"/>
    <w:rsid w:val="00F4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09F64E-AE84-4528-8734-B894DFFC9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29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298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52985"/>
    <w:pPr>
      <w:spacing w:after="0" w:line="240" w:lineRule="auto"/>
    </w:pPr>
    <w:rPr>
      <w:kern w:val="2"/>
      <w14:ligatures w14:val="standardContextual"/>
    </w:rPr>
  </w:style>
  <w:style w:type="paragraph" w:styleId="BodyText">
    <w:name w:val="Body Text"/>
    <w:basedOn w:val="Normal"/>
    <w:link w:val="BodyTextChar"/>
    <w:uiPriority w:val="1"/>
    <w:qFormat/>
    <w:rsid w:val="009529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52985"/>
    <w:rPr>
      <w:rFonts w:ascii="Calibri" w:eastAsia="Calibri" w:hAnsi="Calibri" w:cs="Calibri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9529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Priyanka Tarafdar</dc:creator>
  <cp:keywords/>
  <dc:description/>
  <cp:lastModifiedBy>Priyanka Tarafdar</cp:lastModifiedBy>
  <cp:revision>11</cp:revision>
  <dcterms:created xsi:type="dcterms:W3CDTF">2025-07-24T07:12:00Z</dcterms:created>
  <dcterms:modified xsi:type="dcterms:W3CDTF">2025-08-29T11:54:00Z</dcterms:modified>
</cp:coreProperties>
</file>